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7C" w:rsidRDefault="001A7E7C" w:rsidP="001A7E7C">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1A7E7C" w:rsidRDefault="001A7E7C" w:rsidP="001A7E7C">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 М Е Н Е М Р О С </w:t>
      </w:r>
      <w:proofErr w:type="spellStart"/>
      <w:proofErr w:type="gramStart"/>
      <w:r>
        <w:rPr>
          <w:rFonts w:ascii="Arial" w:hAnsi="Arial" w:cs="Arial"/>
          <w:color w:val="000000"/>
          <w:sz w:val="23"/>
          <w:szCs w:val="23"/>
          <w:shd w:val="clear" w:color="auto" w:fill="FFFFFF"/>
        </w:rPr>
        <w:t>С</w:t>
      </w:r>
      <w:proofErr w:type="spellEnd"/>
      <w:proofErr w:type="gramEnd"/>
      <w:r>
        <w:rPr>
          <w:rFonts w:ascii="Arial" w:hAnsi="Arial" w:cs="Arial"/>
          <w:color w:val="000000"/>
          <w:sz w:val="23"/>
          <w:szCs w:val="23"/>
          <w:shd w:val="clear" w:color="auto" w:fill="FFFFFF"/>
        </w:rPr>
        <w:t xml:space="preserve"> И Й С К О Й Ф Е Д Е Р А Ц И </w:t>
      </w:r>
      <w:proofErr w:type="spellStart"/>
      <w:r>
        <w:rPr>
          <w:rFonts w:ascii="Arial" w:hAnsi="Arial" w:cs="Arial"/>
          <w:color w:val="000000"/>
          <w:sz w:val="23"/>
          <w:szCs w:val="23"/>
          <w:shd w:val="clear" w:color="auto" w:fill="FFFFFF"/>
        </w:rPr>
        <w:t>И</w:t>
      </w:r>
      <w:proofErr w:type="spell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28 февраля 2020 года. Ново – Савиновский районный суд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 xml:space="preserve">Республики Татарстан в составе председательствующего судьи Исмагиловой В.А., при секретаре Гариповой К.М. 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ФИО</w:t>
      </w:r>
      <w:proofErr w:type="gramStart"/>
      <w:r>
        <w:rPr>
          <w:rFonts w:ascii="Arial" w:hAnsi="Arial" w:cs="Arial"/>
          <w:color w:val="000000"/>
          <w:sz w:val="23"/>
          <w:szCs w:val="23"/>
          <w:shd w:val="clear" w:color="auto" w:fill="FFFFFF"/>
        </w:rPr>
        <w:t>4</w:t>
      </w:r>
      <w:proofErr w:type="gramEnd"/>
      <w:r>
        <w:rPr>
          <w:rFonts w:ascii="Arial" w:hAnsi="Arial" w:cs="Arial"/>
          <w:color w:val="000000"/>
          <w:sz w:val="23"/>
          <w:szCs w:val="23"/>
          <w:shd w:val="clear" w:color="auto" w:fill="FFFFFF"/>
        </w:rPr>
        <w:t xml:space="preserve">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расторжении договора купли-продажи, взыскании денежных средств, убытков, процентов, компенсации морального вреда и штрафа,</w:t>
      </w:r>
      <w:r>
        <w:rPr>
          <w:rFonts w:ascii="Arial" w:hAnsi="Arial" w:cs="Arial"/>
          <w:color w:val="000000"/>
          <w:sz w:val="23"/>
          <w:szCs w:val="23"/>
        </w:rPr>
        <w:br/>
      </w:r>
      <w:r>
        <w:rPr>
          <w:rFonts w:ascii="Arial" w:hAnsi="Arial" w:cs="Arial"/>
          <w:color w:val="000000"/>
          <w:sz w:val="23"/>
          <w:szCs w:val="23"/>
        </w:rPr>
        <w:br/>
      </w:r>
    </w:p>
    <w:p w:rsidR="001A7E7C" w:rsidRDefault="001A7E7C" w:rsidP="001A7E7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
    <w:p w:rsidR="001A7E7C" w:rsidRDefault="001A7E7C" w:rsidP="001A7E7C">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А.Г. обратился в суд с иском к ответчику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расторжении договора купли-продажи транспортного средства за №-- от --.--.---- г., оплаты полученных кредитных денежных средств в пользу ООО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xml:space="preserve">» по договору за №-- от --.--.---- г., взыскании процентов за пользование денежными средствами в сумме 28 344 рубля, неустойки за несвоевременный возврат уплаченной за некачественный товар суммы в размере 202 919 рублей 10 копеек, денежной компенсации морального вреда в сумме 100 000 рублей и штрафа в размере 50% от присужденной суммы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обосновании иска указал, что --.--.---- г. между ним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договор купли-продажи с использованием кредитных средств за №-- транспортного средства, ---, по условиям которого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обязался предоставить заемщику кредит в сумме 559347 рублей по 29.40% годовых, из которых 548 430 рублей были перечислены на приобретение автомобиля на срок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 был оплачен первоначальный взнос за вышеуказанный автомобиль в размере 120</w:t>
      </w:r>
      <w:proofErr w:type="gramEnd"/>
      <w:r>
        <w:rPr>
          <w:rFonts w:ascii="Arial" w:hAnsi="Arial" w:cs="Arial"/>
          <w:color w:val="000000"/>
          <w:sz w:val="23"/>
          <w:szCs w:val="23"/>
          <w:shd w:val="clear" w:color="auto" w:fill="FFFFFF"/>
        </w:rPr>
        <w:t xml:space="preserve"> 000 рублей, в соответствии с пунктом 3.1.1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эксплуатации автомобиля были обнаружены дефекты, о которых не было оговорено продавцом при продаже транспортного средства, а именно: свист моторчика </w:t>
      </w:r>
      <w:proofErr w:type="spellStart"/>
      <w:r>
        <w:rPr>
          <w:rFonts w:ascii="Arial" w:hAnsi="Arial" w:cs="Arial"/>
          <w:color w:val="000000"/>
          <w:sz w:val="23"/>
          <w:szCs w:val="23"/>
          <w:shd w:val="clear" w:color="auto" w:fill="FFFFFF"/>
        </w:rPr>
        <w:t>отопителя</w:t>
      </w:r>
      <w:proofErr w:type="spellEnd"/>
      <w:r>
        <w:rPr>
          <w:rFonts w:ascii="Arial" w:hAnsi="Arial" w:cs="Arial"/>
          <w:color w:val="000000"/>
          <w:sz w:val="23"/>
          <w:szCs w:val="23"/>
          <w:shd w:val="clear" w:color="auto" w:fill="FFFFFF"/>
        </w:rPr>
        <w:t>, хруст гранаты, суппорт переднего колеса (металлический стук), двигатель при разгоне дергается.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он обратился с письменной претензией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требованием о расторжении договора, возврате автомобиля и возврате уплаченных денежных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в ответе на претензию ответчик указал, что готовы удовлетворить требования о расторжении договора, при условии погашения задолженности в банке на сумму 118 119 рублей за полис финансовой </w:t>
      </w:r>
      <w:r>
        <w:rPr>
          <w:rStyle w:val="snippetequal"/>
          <w:rFonts w:ascii="Arial" w:hAnsi="Arial" w:cs="Arial"/>
          <w:b/>
          <w:bCs/>
          <w:color w:val="333333"/>
          <w:sz w:val="23"/>
          <w:szCs w:val="23"/>
          <w:bdr w:val="none" w:sz="0" w:space="0" w:color="auto" w:frame="1"/>
        </w:rPr>
        <w:t>защиты</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ответчик не оспаривает факт ненадлежащего качества транспортного средства, но возвращать денежные средства отказывается.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тем, что ответчик согласен на расторжение договора, но под условием дополнительного внесения с его стороны денежных средств, он был вынужден обратиться в суд за </w:t>
      </w:r>
      <w:r>
        <w:rPr>
          <w:rStyle w:val="snippetequal"/>
          <w:rFonts w:ascii="Arial" w:hAnsi="Arial" w:cs="Arial"/>
          <w:b/>
          <w:bCs/>
          <w:color w:val="333333"/>
          <w:sz w:val="23"/>
          <w:szCs w:val="23"/>
          <w:bdr w:val="none" w:sz="0" w:space="0" w:color="auto" w:frame="1"/>
        </w:rPr>
        <w:t>защитой </w:t>
      </w:r>
      <w:r>
        <w:rPr>
          <w:rFonts w:ascii="Arial" w:hAnsi="Arial" w:cs="Arial"/>
          <w:color w:val="000000"/>
          <w:sz w:val="23"/>
          <w:szCs w:val="23"/>
          <w:shd w:val="clear" w:color="auto" w:fill="FFFFFF"/>
        </w:rPr>
        <w:t>свои нарушенных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ходе судебного разбирательства истцом были неоднократно увеличены исковые требования, просит расторгнуть договор купли - продажи транспортного средства от --</w:t>
      </w:r>
      <w:r>
        <w:rPr>
          <w:rFonts w:ascii="Arial" w:hAnsi="Arial" w:cs="Arial"/>
          <w:color w:val="000000"/>
          <w:sz w:val="23"/>
          <w:szCs w:val="23"/>
          <w:shd w:val="clear" w:color="auto" w:fill="FFFFFF"/>
        </w:rPr>
        <w:lastRenderedPageBreak/>
        <w:t xml:space="preserve">.--.---- г., взыскать в его пользу денежные средства в сумме 548 430 рублей, проценты за пользование кредитом в размере 76711 рублей, неустойку за несвоевременный возврат уплаченной за некачественный товар суммы в размере 548430 рублей, компенсации морального вреда в сумме 100 000 рублей и штраф в размере 50% от присужденной суммы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иск не признал.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третьего лиц</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 судебное заседание не явились, о дне судебного разбирательства надлежащим образом были извещены.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выслушав пояснения сторон, исследовав письменные материалы дела, приходит к следующему: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Судом установлено, что между --.--.---- г.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А.Г.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договор купли-продажи транспортного средства с использованием кредитный средств за №-- ---. Пунктами 3.1, 3.1.1, 3.1.2 договора купли-продажи с использованием кредитных средств за №-- --.--.---- г. общая стоимость товара составила 548 430 рублей, оплата в размере 120 000 рублей осуществляется покупателем в день подписания настоящего договора, оплата оставшейся части суммы в размере</w:t>
      </w:r>
      <w:proofErr w:type="gramEnd"/>
      <w:r>
        <w:rPr>
          <w:rFonts w:ascii="Arial" w:hAnsi="Arial" w:cs="Arial"/>
          <w:color w:val="000000"/>
          <w:sz w:val="23"/>
          <w:szCs w:val="23"/>
          <w:shd w:val="clear" w:color="auto" w:fill="FFFFFF"/>
        </w:rPr>
        <w:t xml:space="preserve"> 428430 рублей осуществляется Банком – партнером за счет Покупателя, из предоставленного Банком – партнером кредита покупателю на приобретение транспортного средства, в сроки, определенные договором между Банком – партнером и Покупателем.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2.1 договора автомобиль прошел предпродажную подготовку, включающую в себя проверку работоспособности транспортного средства, состояния кузова и салона.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2.2.3 договора покупатель обязан при приемке товара осуществить его визуальный осмотр и общую проверку работоспособности транспортного средства, такая проверка осуществляется в том числе в ходе дорожного испытания, то есть пробной поездки на приобретаемом транспортном средстве под управлением покупателя.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автомобиль был передан истцу по акту приема-передачи, с техническим состоянием автомобиля и его внешним видом был ознакомлен, дорожные испытания проведены, по итогам проверки покупатель претензий не имеет, ему известно, что автомобиль не является новым, о возможных недостатках автомобиля, в том числе скрытых, характерных для года выпуска автомобиля, покупатель предупрежден и претензий не имеет.</w:t>
      </w:r>
    </w:p>
    <w:p w:rsidR="001A7E7C" w:rsidRDefault="001A7E7C" w:rsidP="001A7E7C">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 xml:space="preserve">Из содержания акта приема – передачи товара к договору купли-продажи от --.--.---- г. следует, что покупателю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у А.Г. были доведены до сведения следующие рекомендации: по состоянию экстерьера: </w:t>
      </w:r>
      <w:proofErr w:type="spellStart"/>
      <w:r>
        <w:rPr>
          <w:rFonts w:ascii="Arial" w:hAnsi="Arial" w:cs="Arial"/>
          <w:color w:val="000000"/>
          <w:sz w:val="23"/>
          <w:szCs w:val="23"/>
          <w:shd w:val="clear" w:color="auto" w:fill="FFFFFF"/>
        </w:rPr>
        <w:t>подкрас</w:t>
      </w:r>
      <w:proofErr w:type="spellEnd"/>
      <w:r>
        <w:rPr>
          <w:rFonts w:ascii="Arial" w:hAnsi="Arial" w:cs="Arial"/>
          <w:color w:val="000000"/>
          <w:sz w:val="23"/>
          <w:szCs w:val="23"/>
          <w:shd w:val="clear" w:color="auto" w:fill="FFFFFF"/>
        </w:rPr>
        <w:t xml:space="preserve"> кузова – потертости по кузову, РБП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заднего крыла, сколы на </w:t>
      </w:r>
      <w:r>
        <w:rPr>
          <w:rStyle w:val="snippetequal"/>
          <w:rFonts w:ascii="Arial" w:hAnsi="Arial" w:cs="Arial"/>
          <w:b/>
          <w:bCs/>
          <w:color w:val="333333"/>
          <w:sz w:val="23"/>
          <w:szCs w:val="23"/>
          <w:bdr w:val="none" w:sz="0" w:space="0" w:color="auto" w:frame="1"/>
        </w:rPr>
        <w:t>правой </w:t>
      </w:r>
      <w:r>
        <w:rPr>
          <w:rFonts w:ascii="Arial" w:hAnsi="Arial" w:cs="Arial"/>
          <w:color w:val="000000"/>
          <w:sz w:val="23"/>
          <w:szCs w:val="23"/>
          <w:shd w:val="clear" w:color="auto" w:fill="FFFFFF"/>
        </w:rPr>
        <w:t>задней двери и </w:t>
      </w:r>
      <w:r>
        <w:rPr>
          <w:rStyle w:val="snippetequal"/>
          <w:rFonts w:ascii="Arial" w:hAnsi="Arial" w:cs="Arial"/>
          <w:b/>
          <w:bCs/>
          <w:color w:val="333333"/>
          <w:sz w:val="23"/>
          <w:szCs w:val="23"/>
          <w:bdr w:val="none" w:sz="0" w:space="0" w:color="auto" w:frame="1"/>
        </w:rPr>
        <w:t>правой </w:t>
      </w:r>
      <w:r>
        <w:rPr>
          <w:rFonts w:ascii="Arial" w:hAnsi="Arial" w:cs="Arial"/>
          <w:color w:val="000000"/>
          <w:sz w:val="23"/>
          <w:szCs w:val="23"/>
          <w:shd w:val="clear" w:color="auto" w:fill="FFFFFF"/>
        </w:rPr>
        <w:t>передней двери, сколы на бампере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переднем, царапины на бампере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переднем, царапины на левом переднем крыле, РБП</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левого переднего крыла, сколы на левой задней двери, сколы на крыше, сколы на лобовом стекле, РП капота, сколы на капоте, вмятины на левом заднем крыле, сколы на левом заднем крыле, по состоянию двигателя: рекомендуется замена опоры ДВС, масла ДВС, тормозной жидкости, натяжной ролик и обводной ролик приводного ремня, рекомендуется обслуживание нагнетателя воздуха (течь), МКПП/АКПП подвеска/рулевое управление рекомендуется замена</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сайлентблоков</w:t>
      </w:r>
      <w:proofErr w:type="spellEnd"/>
      <w:r>
        <w:rPr>
          <w:rFonts w:ascii="Arial" w:hAnsi="Arial" w:cs="Arial"/>
          <w:color w:val="000000"/>
          <w:sz w:val="23"/>
          <w:szCs w:val="23"/>
          <w:shd w:val="clear" w:color="auto" w:fill="FFFFFF"/>
        </w:rPr>
        <w:t xml:space="preserve">, нижних рычагов, </w:t>
      </w:r>
      <w:proofErr w:type="spellStart"/>
      <w:r>
        <w:rPr>
          <w:rFonts w:ascii="Arial" w:hAnsi="Arial" w:cs="Arial"/>
          <w:color w:val="000000"/>
          <w:sz w:val="23"/>
          <w:szCs w:val="23"/>
          <w:shd w:val="clear" w:color="auto" w:fill="FFFFFF"/>
        </w:rPr>
        <w:t>сайлентблоков</w:t>
      </w:r>
      <w:proofErr w:type="spellEnd"/>
      <w:r>
        <w:rPr>
          <w:rFonts w:ascii="Arial" w:hAnsi="Arial" w:cs="Arial"/>
          <w:color w:val="000000"/>
          <w:sz w:val="23"/>
          <w:szCs w:val="23"/>
          <w:shd w:val="clear" w:color="auto" w:fill="FFFFFF"/>
        </w:rPr>
        <w:t xml:space="preserve"> задней подвески, стоек стабилизатора, компьютерная </w:t>
      </w:r>
      <w:r>
        <w:rPr>
          <w:rFonts w:ascii="Arial" w:hAnsi="Arial" w:cs="Arial"/>
          <w:color w:val="000000"/>
          <w:sz w:val="23"/>
          <w:szCs w:val="23"/>
          <w:shd w:val="clear" w:color="auto" w:fill="FFFFFF"/>
        </w:rPr>
        <w:lastRenderedPageBreak/>
        <w:t xml:space="preserve">диагностика: ДВС – пропуски зажигания в 4 -х цилиндрах, датчик положения </w:t>
      </w:r>
      <w:proofErr w:type="spellStart"/>
      <w:r>
        <w:rPr>
          <w:rFonts w:ascii="Arial" w:hAnsi="Arial" w:cs="Arial"/>
          <w:color w:val="000000"/>
          <w:sz w:val="23"/>
          <w:szCs w:val="23"/>
          <w:shd w:val="clear" w:color="auto" w:fill="FFFFFF"/>
        </w:rPr>
        <w:t>распредвала</w:t>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ыключатель</w:t>
      </w:r>
      <w:proofErr w:type="spellEnd"/>
      <w:r>
        <w:rPr>
          <w:rFonts w:ascii="Arial" w:hAnsi="Arial" w:cs="Arial"/>
          <w:color w:val="000000"/>
          <w:sz w:val="23"/>
          <w:szCs w:val="23"/>
          <w:shd w:val="clear" w:color="auto" w:fill="FFFFFF"/>
        </w:rPr>
        <w:t xml:space="preserve"> зажигания и стартера, замок лючка бензобака, по электрооборудованию рекомендуется замена лобового стекла, треснуто стекло левое переднее, ПТФ, сломаны 2 дефлектора на ЦП, неисправности отсутствуют.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А.Г. обратился к ответчику с претензией о расторжении договора купли-продажи автомобиля, поскольку возникшие в ходе его эксплуатации проблемы отличаются от указанных в листе рекомендаций, а именно: свист моторчика </w:t>
      </w:r>
      <w:proofErr w:type="spellStart"/>
      <w:r>
        <w:rPr>
          <w:rFonts w:ascii="Arial" w:hAnsi="Arial" w:cs="Arial"/>
          <w:color w:val="000000"/>
          <w:sz w:val="23"/>
          <w:szCs w:val="23"/>
          <w:shd w:val="clear" w:color="auto" w:fill="FFFFFF"/>
        </w:rPr>
        <w:t>отопителя</w:t>
      </w:r>
      <w:proofErr w:type="spellEnd"/>
      <w:r>
        <w:rPr>
          <w:rFonts w:ascii="Arial" w:hAnsi="Arial" w:cs="Arial"/>
          <w:color w:val="000000"/>
          <w:sz w:val="23"/>
          <w:szCs w:val="23"/>
          <w:shd w:val="clear" w:color="auto" w:fill="FFFFFF"/>
        </w:rPr>
        <w:t xml:space="preserve">, хруст гаранты, суппорт переднего колеса, двигатель при разгоне дергается,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несколько раз загорался чек.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А.Г. суду пояснил, что после получения претензии ответчиком он по предложению ответчика провел диагностику автомобиля на наличие недостатков у официального дилера ООО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xml:space="preserve"> – 24».</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 по результатам диагностики автомобиля у официального дилера Фольксваген на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xml:space="preserve"> – 24 было установлено: в БУ ДВС "регулирование давления наддува меньше нижнего предела", следы течи масла на </w:t>
      </w:r>
      <w:proofErr w:type="spellStart"/>
      <w:r>
        <w:rPr>
          <w:rFonts w:ascii="Arial" w:hAnsi="Arial" w:cs="Arial"/>
          <w:color w:val="000000"/>
          <w:sz w:val="23"/>
          <w:szCs w:val="23"/>
          <w:shd w:val="clear" w:color="auto" w:fill="FFFFFF"/>
        </w:rPr>
        <w:t>патрбуках</w:t>
      </w:r>
      <w:proofErr w:type="spellEnd"/>
      <w:r>
        <w:rPr>
          <w:rFonts w:ascii="Arial" w:hAnsi="Arial" w:cs="Arial"/>
          <w:color w:val="000000"/>
          <w:sz w:val="23"/>
          <w:szCs w:val="23"/>
          <w:shd w:val="clear" w:color="auto" w:fill="FFFFFF"/>
        </w:rPr>
        <w:t xml:space="preserve">, рекомендуется осмотр патрубков, </w:t>
      </w:r>
      <w:proofErr w:type="spellStart"/>
      <w:r>
        <w:rPr>
          <w:rFonts w:ascii="Arial" w:hAnsi="Arial" w:cs="Arial"/>
          <w:color w:val="000000"/>
          <w:sz w:val="23"/>
          <w:szCs w:val="23"/>
          <w:shd w:val="clear" w:color="auto" w:fill="FFFFFF"/>
        </w:rPr>
        <w:t>дефектовка</w:t>
      </w:r>
      <w:proofErr w:type="spellEnd"/>
      <w:r>
        <w:rPr>
          <w:rFonts w:ascii="Arial" w:hAnsi="Arial" w:cs="Arial"/>
          <w:color w:val="000000"/>
          <w:sz w:val="23"/>
          <w:szCs w:val="23"/>
          <w:shd w:val="clear" w:color="auto" w:fill="FFFFFF"/>
        </w:rPr>
        <w:t xml:space="preserve"> турбины (</w:t>
      </w:r>
      <w:proofErr w:type="gramStart"/>
      <w:r>
        <w:rPr>
          <w:rFonts w:ascii="Arial" w:hAnsi="Arial" w:cs="Arial"/>
          <w:color w:val="000000"/>
          <w:sz w:val="23"/>
          <w:szCs w:val="23"/>
          <w:shd w:val="clear" w:color="auto" w:fill="FFFFFF"/>
        </w:rPr>
        <w:t xml:space="preserve">проверить крыльчатку, люфт, течь масла), не блокируется лючок бензобака, разъемы, провода без визуальных дефектов, рекомендуется заменить привод блокировки (внутренний механический дефект, износ), свист от вентилятора </w:t>
      </w:r>
      <w:proofErr w:type="spellStart"/>
      <w:r>
        <w:rPr>
          <w:rFonts w:ascii="Arial" w:hAnsi="Arial" w:cs="Arial"/>
          <w:color w:val="000000"/>
          <w:sz w:val="23"/>
          <w:szCs w:val="23"/>
          <w:shd w:val="clear" w:color="auto" w:fill="FFFFFF"/>
        </w:rPr>
        <w:t>отопителя</w:t>
      </w:r>
      <w:proofErr w:type="spellEnd"/>
      <w:r>
        <w:rPr>
          <w:rFonts w:ascii="Arial" w:hAnsi="Arial" w:cs="Arial"/>
          <w:color w:val="000000"/>
          <w:sz w:val="23"/>
          <w:szCs w:val="23"/>
          <w:shd w:val="clear" w:color="auto" w:fill="FFFFFF"/>
        </w:rPr>
        <w:t xml:space="preserve"> на малых оборотах, рекомендуется заменить вентилятор </w:t>
      </w:r>
      <w:proofErr w:type="spellStart"/>
      <w:r>
        <w:rPr>
          <w:rFonts w:ascii="Arial" w:hAnsi="Arial" w:cs="Arial"/>
          <w:color w:val="000000"/>
          <w:sz w:val="23"/>
          <w:szCs w:val="23"/>
          <w:shd w:val="clear" w:color="auto" w:fill="FFFFFF"/>
        </w:rPr>
        <w:t>отопителя</w:t>
      </w:r>
      <w:proofErr w:type="spellEnd"/>
      <w:r>
        <w:rPr>
          <w:rFonts w:ascii="Arial" w:hAnsi="Arial" w:cs="Arial"/>
          <w:color w:val="000000"/>
          <w:sz w:val="23"/>
          <w:szCs w:val="23"/>
          <w:shd w:val="clear" w:color="auto" w:fill="FFFFFF"/>
        </w:rPr>
        <w:t xml:space="preserve"> (износ подшипников, втулок), заменить лампу заднего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габарита на крышке багажника, рекомендуется заменить жгут проводов двигателя в моторном отсеке (следы неквалифицированного ремонта, трещины изоляции), эксплуатация не рекомендуется</w:t>
      </w:r>
      <w:proofErr w:type="gramEnd"/>
      <w:r>
        <w:rPr>
          <w:rFonts w:ascii="Arial" w:hAnsi="Arial" w:cs="Arial"/>
          <w:color w:val="000000"/>
          <w:sz w:val="23"/>
          <w:szCs w:val="23"/>
          <w:shd w:val="clear" w:color="auto" w:fill="FFFFFF"/>
        </w:rPr>
        <w:t xml:space="preserve"> во избежание воспламенения вследствие замыкания проводов, отслоения </w:t>
      </w:r>
      <w:proofErr w:type="spellStart"/>
      <w:r>
        <w:rPr>
          <w:rFonts w:ascii="Arial" w:hAnsi="Arial" w:cs="Arial"/>
          <w:color w:val="000000"/>
          <w:sz w:val="23"/>
          <w:szCs w:val="23"/>
          <w:shd w:val="clear" w:color="auto" w:fill="FFFFFF"/>
        </w:rPr>
        <w:t>сайлент</w:t>
      </w:r>
      <w:proofErr w:type="spellEnd"/>
      <w:r>
        <w:rPr>
          <w:rFonts w:ascii="Arial" w:hAnsi="Arial" w:cs="Arial"/>
          <w:color w:val="000000"/>
          <w:sz w:val="23"/>
          <w:szCs w:val="23"/>
          <w:shd w:val="clear" w:color="auto" w:fill="FFFFFF"/>
        </w:rPr>
        <w:t xml:space="preserve">-блоков задних рычагов (6шт), рекомендуется заменить </w:t>
      </w:r>
      <w:proofErr w:type="gramStart"/>
      <w:r>
        <w:rPr>
          <w:rFonts w:ascii="Arial" w:hAnsi="Arial" w:cs="Arial"/>
          <w:color w:val="000000"/>
          <w:sz w:val="23"/>
          <w:szCs w:val="23"/>
          <w:shd w:val="clear" w:color="auto" w:fill="FFFFFF"/>
        </w:rPr>
        <w:t>СБ</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набитости</w:t>
      </w:r>
      <w:proofErr w:type="spellEnd"/>
      <w:r>
        <w:rPr>
          <w:rFonts w:ascii="Arial" w:hAnsi="Arial" w:cs="Arial"/>
          <w:color w:val="000000"/>
          <w:sz w:val="23"/>
          <w:szCs w:val="23"/>
          <w:shd w:val="clear" w:color="auto" w:fill="FFFFFF"/>
        </w:rPr>
        <w:t xml:space="preserve"> (трещины) на задних опорных кронштейнах передней подвески, порван пыльник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 xml:space="preserve">наружного </w:t>
      </w:r>
      <w:proofErr w:type="spellStart"/>
      <w:r>
        <w:rPr>
          <w:rFonts w:ascii="Arial" w:hAnsi="Arial" w:cs="Arial"/>
          <w:color w:val="000000"/>
          <w:sz w:val="23"/>
          <w:szCs w:val="23"/>
          <w:shd w:val="clear" w:color="auto" w:fill="FFFFFF"/>
        </w:rPr>
        <w:t>ШРУСа</w:t>
      </w:r>
      <w:proofErr w:type="spellEnd"/>
      <w:r>
        <w:rPr>
          <w:rFonts w:ascii="Arial" w:hAnsi="Arial" w:cs="Arial"/>
          <w:color w:val="000000"/>
          <w:sz w:val="23"/>
          <w:szCs w:val="23"/>
          <w:shd w:val="clear" w:color="auto" w:fill="FFFFFF"/>
        </w:rPr>
        <w:t xml:space="preserve">, заменить </w:t>
      </w:r>
      <w:proofErr w:type="spellStart"/>
      <w:r>
        <w:rPr>
          <w:rFonts w:ascii="Arial" w:hAnsi="Arial" w:cs="Arial"/>
          <w:color w:val="000000"/>
          <w:sz w:val="23"/>
          <w:szCs w:val="23"/>
          <w:shd w:val="clear" w:color="auto" w:fill="FFFFFF"/>
        </w:rPr>
        <w:t>ремкомплект</w:t>
      </w:r>
      <w:proofErr w:type="spellEnd"/>
      <w:r>
        <w:rPr>
          <w:rFonts w:ascii="Arial" w:hAnsi="Arial" w:cs="Arial"/>
          <w:color w:val="000000"/>
          <w:sz w:val="23"/>
          <w:szCs w:val="23"/>
          <w:shd w:val="clear" w:color="auto" w:fill="FFFFFF"/>
        </w:rPr>
        <w:t>, слетел пыльник переднего левого амортизатора, рекомендуется установить, надрывы на СБ на продольных рычагах задней подвески, требуется заменить СБ, стоит неоригинальная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картера ДВС, рекомендуется заменить втулки переднего и заднего стабилизаторов, остаток тормозных колодок: - передние 10 мм, - задние 5-6 мм, механические повреждения передних подкрылок, рекомендуется заменить, рекомендуется заменить тормозную жидкость.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обращением истца к ответчику с претензией о расторжении договора купли-продажи и возврате уплаченных за автомобиль денежных средств, ответчиком после проведенной диагностики --.--.---- г. был принят автомобиль по акту – приема передачи, и в настоящее время он находится у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ответчиком в адрес истца направлен ответ на претензию, в котором указали, что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готовы удовлетворить требования о расторжении договора </w:t>
      </w:r>
      <w:proofErr w:type="gramStart"/>
      <w:r>
        <w:rPr>
          <w:rFonts w:ascii="Arial" w:hAnsi="Arial" w:cs="Arial"/>
          <w:color w:val="000000"/>
          <w:sz w:val="23"/>
          <w:szCs w:val="23"/>
          <w:shd w:val="clear" w:color="auto" w:fill="FFFFFF"/>
        </w:rPr>
        <w:t>купли-продажи транспортного средства, после выполнения истцом следующих действий: покупатель обязан погасить задолженность в банке, а именно Полис финансовой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в размере 118 119 рублей, после того, когда остаток по кредиту будет составлять 440 430 рублей – сумма, которую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перечисли ранее для приобретения транспортного средства,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перечислит данную денежную сумму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счет досрочного погашения задолженности по кредитному договору за</w:t>
      </w:r>
      <w:proofErr w:type="gramEnd"/>
      <w:r>
        <w:rPr>
          <w:rFonts w:ascii="Arial" w:hAnsi="Arial" w:cs="Arial"/>
          <w:color w:val="000000"/>
          <w:sz w:val="23"/>
          <w:szCs w:val="23"/>
          <w:shd w:val="clear" w:color="auto" w:fill="FFFFFF"/>
        </w:rPr>
        <w:t xml:space="preserve"> №-- от --.--.---- г., поскольку автомобиль находится в залоге, после заключения соглашения о расторжении договора купли – продаж</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возвратит оплаченные денежные средства в сумме 120 000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ходатайству ответчика судом была назначена судебная автотехническая экспертиза.</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Из выводов эксперт</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«Республиканская коллегия судебных экспертов» от --.--.---- г. следует, что в автомобиле ---, имеются отдельные недостатки, указанные в исковом заявлении, а именно: дефект подшипника вентилятора системы отопления; дефект внешнего наружного шарнира равно угловых скоростей переднего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колеса, причиной возникновения установленных дефектов, является эксплуатационный износ, дефекты возникли не позднее --.--.---- г., более точную дату образования дефектов с технической точки зрения установить невозможно, недостатки являются устранимыми. Установить существовали ли недостатки в момент передачи транспортного средства, с технической точки зрения, невозможно, при этом следует понимать, что недостатки не образовались одномоментно, а развивались на протяжении всего периода эксплуатации транспортного средства.</w:t>
      </w:r>
    </w:p>
    <w:p w:rsidR="001A7E7C" w:rsidRDefault="001A7E7C" w:rsidP="001A7E7C">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 xml:space="preserve">Ответчиком данные обстоятельства не оспариваются, однако он считает, что поскольку проданный истцу автомобиль не являлся новым, гарантийный срок на него установлен не был, требования истца не могут быть удовлетворены, поскольку в соответствии с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а п. 5.5. договора купли-продажи, продавец до подписания настоящего договора и передачи Автомобиля предупредил Покупателя о том, что проверка качества Автомобили проведена Продавцом по внешним</w:t>
      </w:r>
      <w:proofErr w:type="gramEnd"/>
      <w:r>
        <w:rPr>
          <w:rFonts w:ascii="Arial" w:hAnsi="Arial" w:cs="Arial"/>
          <w:color w:val="000000"/>
          <w:sz w:val="23"/>
          <w:szCs w:val="23"/>
          <w:shd w:val="clear" w:color="auto" w:fill="FFFFFF"/>
        </w:rPr>
        <w:t xml:space="preserve"> признакам,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Покупатель предупрежден о возможном наличии в Автомобиле следующих недостатков, которые могут повлиять на его дальнейшее состояние и </w:t>
      </w:r>
      <w:r>
        <w:rPr>
          <w:rStyle w:val="snippetequal"/>
          <w:rFonts w:ascii="Arial" w:hAnsi="Arial" w:cs="Arial"/>
          <w:b/>
          <w:bCs/>
          <w:color w:val="333333"/>
          <w:sz w:val="23"/>
          <w:szCs w:val="23"/>
          <w:bdr w:val="none" w:sz="0" w:space="0" w:color="auto" w:frame="1"/>
        </w:rPr>
        <w:t>потребительские </w:t>
      </w:r>
      <w:r>
        <w:rPr>
          <w:rFonts w:ascii="Arial" w:hAnsi="Arial" w:cs="Arial"/>
          <w:color w:val="000000"/>
          <w:sz w:val="23"/>
          <w:szCs w:val="23"/>
          <w:shd w:val="clear" w:color="auto" w:fill="FFFFFF"/>
        </w:rPr>
        <w:t>свойства: эксплуатационный износ (в том числе вызванный действиями третьих лиц, посторонними предметами) автомобиля и его агрегатных частей, который в течение непродолжительного периода времени может привести к выходу </w:t>
      </w:r>
      <w:bookmarkStart w:id="1" w:name="snippet"/>
      <w:r>
        <w:rPr>
          <w:rFonts w:ascii="Arial" w:hAnsi="Arial" w:cs="Arial"/>
          <w:color w:val="3C5F87"/>
          <w:sz w:val="23"/>
          <w:szCs w:val="23"/>
          <w:bdr w:val="none" w:sz="0" w:space="0" w:color="auto" w:frame="1"/>
        </w:rPr>
        <w:t>из</w:t>
      </w:r>
      <w:bookmarkEnd w:id="1"/>
      <w:r>
        <w:rPr>
          <w:rFonts w:ascii="Arial" w:hAnsi="Arial" w:cs="Arial"/>
          <w:color w:val="000000"/>
          <w:sz w:val="23"/>
          <w:szCs w:val="23"/>
          <w:shd w:val="clear" w:color="auto" w:fill="FFFFFF"/>
        </w:rPr>
        <w:t xml:space="preserve"> строя: двигателя внутреннего сгорания и/или его навесного оборудования (генератора, стартера, насоса ГУР, насоса системы кондиционирования и прочего); системы охлаждения (радиатор, патрубки, терморегулятор); системы </w:t>
      </w:r>
      <w:proofErr w:type="spellStart"/>
      <w:r>
        <w:rPr>
          <w:rFonts w:ascii="Arial" w:hAnsi="Arial" w:cs="Arial"/>
          <w:color w:val="000000"/>
          <w:sz w:val="23"/>
          <w:szCs w:val="23"/>
          <w:shd w:val="clear" w:color="auto" w:fill="FFFFFF"/>
        </w:rPr>
        <w:t>турбонаддува</w:t>
      </w:r>
      <w:proofErr w:type="spellEnd"/>
      <w:r>
        <w:rPr>
          <w:rFonts w:ascii="Arial" w:hAnsi="Arial" w:cs="Arial"/>
          <w:color w:val="000000"/>
          <w:sz w:val="23"/>
          <w:szCs w:val="23"/>
          <w:shd w:val="clear" w:color="auto" w:fill="FFFFFF"/>
        </w:rPr>
        <w:t xml:space="preserve"> (впускной коллектор, компрессор, </w:t>
      </w:r>
      <w:proofErr w:type="spellStart"/>
      <w:r>
        <w:rPr>
          <w:rFonts w:ascii="Arial" w:hAnsi="Arial" w:cs="Arial"/>
          <w:color w:val="000000"/>
          <w:sz w:val="23"/>
          <w:szCs w:val="23"/>
          <w:shd w:val="clear" w:color="auto" w:fill="FFFFFF"/>
        </w:rPr>
        <w:t>интеркулер</w:t>
      </w:r>
      <w:proofErr w:type="spellEnd"/>
      <w:r>
        <w:rPr>
          <w:rFonts w:ascii="Arial" w:hAnsi="Arial" w:cs="Arial"/>
          <w:color w:val="000000"/>
          <w:sz w:val="23"/>
          <w:szCs w:val="23"/>
          <w:shd w:val="clear" w:color="auto" w:fill="FFFFFF"/>
        </w:rPr>
        <w:t>, патрубки подачи воздуха): системы выпуска отработанных газов (выпускной коллектор</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атализатор-</w:t>
      </w:r>
      <w:proofErr w:type="spellStart"/>
      <w:r>
        <w:rPr>
          <w:rFonts w:ascii="Arial" w:hAnsi="Arial" w:cs="Arial"/>
          <w:color w:val="000000"/>
          <w:sz w:val="23"/>
          <w:szCs w:val="23"/>
          <w:shd w:val="clear" w:color="auto" w:fill="FFFFFF"/>
        </w:rPr>
        <w:t>дожигатель</w:t>
      </w:r>
      <w:proofErr w:type="spellEnd"/>
      <w:r>
        <w:rPr>
          <w:rFonts w:ascii="Arial" w:hAnsi="Arial" w:cs="Arial"/>
          <w:color w:val="000000"/>
          <w:sz w:val="23"/>
          <w:szCs w:val="23"/>
          <w:shd w:val="clear" w:color="auto" w:fill="FFFFFF"/>
        </w:rPr>
        <w:t xml:space="preserve"> отработанных газов, глушитель): системы подачи топлива (бензонасос и распределительные устройства); коробки переключения передач (роботизированной, автоматической или механической) и других деталей трансмиссии; деталей подвески; тормозной системы.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1 ст. </w:t>
      </w:r>
      <w:hyperlink r:id="rId5" w:tgtFrame="_blank" w:tooltip="ГК РФ &gt;  Раздел IV. Отдельные виды обязательств &gt; Глава 30. Купля-продажа &gt; § 1. Общие положения о купле-продаже &gt; Статья 469. Качество товара" w:history="1">
        <w:r>
          <w:rPr>
            <w:rStyle w:val="a3"/>
            <w:rFonts w:ascii="Arial" w:hAnsi="Arial" w:cs="Arial"/>
            <w:color w:val="8859A8"/>
            <w:sz w:val="23"/>
            <w:szCs w:val="23"/>
            <w:bdr w:val="none" w:sz="0" w:space="0" w:color="auto" w:frame="1"/>
          </w:rPr>
          <w:t>469</w:t>
        </w:r>
      </w:hyperlink>
      <w:r>
        <w:rPr>
          <w:rFonts w:ascii="Arial" w:hAnsi="Arial" w:cs="Arial"/>
          <w:color w:val="000000"/>
          <w:sz w:val="23"/>
          <w:szCs w:val="23"/>
          <w:shd w:val="clear" w:color="auto" w:fill="FFFFFF"/>
        </w:rPr>
        <w:t> Гражданского кодекса Российской Федерации, п. п. 1, 2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Закон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продавец обязан передать покупателю товар, качество которого соответствует договору купли-продажи.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согласно п. 2 ст. </w:t>
      </w:r>
      <w:hyperlink r:id="rId6" w:anchor="BBK0MVHME1gp" w:tgtFrame="_blank" w:tooltip="Закон РФ от 07.02.1992 N 2300-1 &gt; (ред. от 24.04.2020) &gt; &quot;О защите прав потребителей&quot; &gt;  Глава I. Общие положения &gt; Статья 10. Информация о товарах (работах, услугах)"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если приобретаемый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товар был в употреблении или в нем устранялся недостаток (недостатки),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должна быть представлена информация об этом.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131 Правил продажи отдельных видов товаров, утвержденных Постановлением Правительства РФ от 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 бывшие в употреблении товары должны пройти предпродажную подготовку, которая включает в себя осмотр товаров, рассортировку их по видам и степени утраты</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потребительских </w:t>
      </w:r>
      <w:r>
        <w:rPr>
          <w:rFonts w:ascii="Arial" w:hAnsi="Arial" w:cs="Arial"/>
          <w:color w:val="000000"/>
          <w:sz w:val="23"/>
          <w:szCs w:val="23"/>
          <w:shd w:val="clear" w:color="auto" w:fill="FFFFFF"/>
        </w:rPr>
        <w:t>свойств, проверку качества (по внешним признакам), работоспособности товара, комплектности, а также наличия необходимой документации.</w:t>
      </w:r>
      <w:r>
        <w:rPr>
          <w:rFonts w:ascii="Arial" w:hAnsi="Arial" w:cs="Arial"/>
          <w:color w:val="000000"/>
          <w:sz w:val="23"/>
          <w:szCs w:val="23"/>
        </w:rPr>
        <w:br/>
      </w:r>
      <w:r>
        <w:rPr>
          <w:rFonts w:ascii="Arial" w:hAnsi="Arial" w:cs="Arial"/>
          <w:color w:val="000000"/>
          <w:sz w:val="23"/>
          <w:szCs w:val="23"/>
        </w:rPr>
        <w:lastRenderedPageBreak/>
        <w:br/>
      </w:r>
      <w:proofErr w:type="gramStart"/>
      <w:r>
        <w:rPr>
          <w:rFonts w:ascii="Arial" w:hAnsi="Arial" w:cs="Arial"/>
          <w:color w:val="000000"/>
          <w:sz w:val="23"/>
          <w:szCs w:val="23"/>
          <w:shd w:val="clear" w:color="auto" w:fill="FFFFFF"/>
        </w:rPr>
        <w:t>В соответствии с п. 1 ст. </w:t>
      </w:r>
      <w:hyperlink r:id="rId7" w:anchor="PVHp51g3HjUJ"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8859A8"/>
            <w:sz w:val="23"/>
            <w:szCs w:val="23"/>
            <w:bdr w:val="none" w:sz="0" w:space="0" w:color="auto" w:frame="1"/>
          </w:rPr>
          <w:t>18</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товаре недостатков, если они не были оговорены продавцом,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w:t>
      </w:r>
      <w:proofErr w:type="gramEnd"/>
      <w:r>
        <w:rPr>
          <w:rFonts w:ascii="Arial" w:hAnsi="Arial" w:cs="Arial"/>
          <w:color w:val="000000"/>
          <w:sz w:val="23"/>
          <w:szCs w:val="23"/>
          <w:shd w:val="clear" w:color="auto" w:fill="FFFFFF"/>
        </w:rPr>
        <w:t xml:space="preserve">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лицом; отказаться от исполнения договора купли-продажи и потребовать возврата уплаченной за товар суммы. По требованию продавца и за его счет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должен возвратить товар с недостатками.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отношении технически сложного товара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нем недостатков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такого товара.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общему правилу, установленному абзацем 1 п. 1 ст. </w:t>
      </w:r>
      <w:hyperlink r:id="rId8" w:anchor="zmYC7yha2aV"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19. Сроки предъявления потребителем требований в отношении недостатков товара" w:history="1">
        <w:r>
          <w:rPr>
            <w:rStyle w:val="a3"/>
            <w:rFonts w:ascii="Arial" w:hAnsi="Arial" w:cs="Arial"/>
            <w:color w:val="8859A8"/>
            <w:sz w:val="23"/>
            <w:szCs w:val="23"/>
            <w:bdr w:val="none" w:sz="0" w:space="0" w:color="auto" w:frame="1"/>
          </w:rPr>
          <w:t>19</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продавец отвечает за недостатки товара, если они обнаружены в течение гарантийного срока или срока годности. При этом на продавца возложена обязанность доказать основания освобождения его от ответственности за указанные недостатки.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Иной порядок распределения бремени доказывания предусмотрен абзацем 2 пункта 1 той же статьи для случаев продажи товара, на который гарантийный срок или срок годности не установлен. В этом случае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предъявить указанные требования, если недостатки товара обнаружены в разумный срок, но в пределах двух лет со дня передачи его </w:t>
      </w:r>
      <w:r>
        <w:rPr>
          <w:rStyle w:val="snippetequal"/>
          <w:rFonts w:ascii="Arial" w:hAnsi="Arial" w:cs="Arial"/>
          <w:b/>
          <w:bCs/>
          <w:color w:val="333333"/>
          <w:sz w:val="23"/>
          <w:szCs w:val="23"/>
          <w:bdr w:val="none" w:sz="0" w:space="0" w:color="auto" w:frame="1"/>
        </w:rPr>
        <w:t>потребителю</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 этом на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возложена обязанность доказать, что недостатки товара возникли до его передачи ему или по причинам, возникшим до этого момента.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Приведенные положения закона, по их смыслу, распространяются на все случаи продажи товара, как нового, так и бывшего в употреблении. </w:t>
      </w:r>
      <w:proofErr w:type="gramStart"/>
      <w:r>
        <w:rPr>
          <w:rFonts w:ascii="Arial" w:hAnsi="Arial" w:cs="Arial"/>
          <w:color w:val="000000"/>
          <w:sz w:val="23"/>
          <w:szCs w:val="23"/>
          <w:shd w:val="clear" w:color="auto" w:fill="FFFFFF"/>
        </w:rPr>
        <w:t>Исходя из этих положений на покупателе лежит</w:t>
      </w:r>
      <w:proofErr w:type="gramEnd"/>
      <w:r>
        <w:rPr>
          <w:rFonts w:ascii="Arial" w:hAnsi="Arial" w:cs="Arial"/>
          <w:color w:val="000000"/>
          <w:sz w:val="23"/>
          <w:szCs w:val="23"/>
          <w:shd w:val="clear" w:color="auto" w:fill="FFFFFF"/>
        </w:rPr>
        <w:t xml:space="preserve"> бремя доказывания наличия недостатков товара, а также их возникновения до передачи ему товара или по причинам, возникшим до этого момента, поскольку гарантии качества в отношении товара не действовали.</w:t>
      </w:r>
    </w:p>
    <w:p w:rsidR="001A7E7C" w:rsidRDefault="001A7E7C" w:rsidP="001A7E7C">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Продавец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со своей стороны,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было опровергать доказательства, представленные истцом, либо доказывать осведомленность последнего обо всех имевшихся недостатках товара, т.е. то обстоятельство, что они были надлежащим образом оговорены продавцом.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 как требование об отказе от исполнения договора купли-продажи автомобиля и возврате уплаченных за него денежных средств было предъявлено истцом ответчику в течение пятнадцати дней со дня передачи истцу данного товара, то оно в силу абзаца 8 п. 1 ст. </w:t>
      </w:r>
      <w:hyperlink r:id="rId9" w:anchor="PVHp51g3HjUJ"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8859A8"/>
            <w:sz w:val="23"/>
            <w:szCs w:val="23"/>
            <w:bdr w:val="none" w:sz="0" w:space="0" w:color="auto" w:frame="1"/>
          </w:rPr>
          <w:t>18</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подлежало удовлетворению вне зависимости от существенности выявленных в автомобиле недостатков, за которые</w:t>
      </w:r>
      <w:proofErr w:type="gramEnd"/>
      <w:r>
        <w:rPr>
          <w:rFonts w:ascii="Arial" w:hAnsi="Arial" w:cs="Arial"/>
          <w:color w:val="000000"/>
          <w:sz w:val="23"/>
          <w:szCs w:val="23"/>
          <w:shd w:val="clear" w:color="auto" w:fill="FFFFFF"/>
        </w:rPr>
        <w:t xml:space="preserve"> отвечает продавец.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Вопреки положениям статьи </w:t>
      </w:r>
      <w:hyperlink r:id="rId10"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xml:space="preserve"> Гражданского процессуального кодекса Российской Федерации ответчиком не предоставлены доказательства о том, что истец при заключении договора купли-продажи был предупрежден о наличии недостатков </w:t>
      </w:r>
      <w:r>
        <w:rPr>
          <w:rFonts w:ascii="Arial" w:hAnsi="Arial" w:cs="Arial"/>
          <w:color w:val="000000"/>
          <w:sz w:val="23"/>
          <w:szCs w:val="23"/>
          <w:shd w:val="clear" w:color="auto" w:fill="FFFFFF"/>
        </w:rPr>
        <w:lastRenderedPageBreak/>
        <w:t>системы отопления и внешнего наружного шарнира равно угловых скоростей переднего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 xml:space="preserve">колеса, что подтверждается вышеуказанным актом приема </w:t>
      </w:r>
      <w:proofErr w:type="gramStart"/>
      <w:r>
        <w:rPr>
          <w:rFonts w:ascii="Arial" w:hAnsi="Arial" w:cs="Arial"/>
          <w:color w:val="000000"/>
          <w:sz w:val="23"/>
          <w:szCs w:val="23"/>
          <w:shd w:val="clear" w:color="auto" w:fill="FFFFFF"/>
        </w:rPr>
        <w:t>–п</w:t>
      </w:r>
      <w:proofErr w:type="gramEnd"/>
      <w:r>
        <w:rPr>
          <w:rFonts w:ascii="Arial" w:hAnsi="Arial" w:cs="Arial"/>
          <w:color w:val="000000"/>
          <w:sz w:val="23"/>
          <w:szCs w:val="23"/>
          <w:shd w:val="clear" w:color="auto" w:fill="FFFFFF"/>
        </w:rPr>
        <w:t>ередачи к договору от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Представителем ответчика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не опровергнуты предоставленные доказательства истцом о наличии повреждений, указанных официальным дилером </w:t>
      </w:r>
      <w:proofErr w:type="spellStart"/>
      <w:r>
        <w:rPr>
          <w:rFonts w:ascii="Arial" w:hAnsi="Arial" w:cs="Arial"/>
          <w:color w:val="000000"/>
          <w:sz w:val="23"/>
          <w:szCs w:val="23"/>
          <w:shd w:val="clear" w:color="auto" w:fill="FFFFFF"/>
        </w:rPr>
        <w:t>Volkswagen</w:t>
      </w:r>
      <w:proofErr w:type="spellEnd"/>
      <w:r>
        <w:rPr>
          <w:rFonts w:ascii="Arial" w:hAnsi="Arial" w:cs="Arial"/>
          <w:color w:val="000000"/>
          <w:sz w:val="23"/>
          <w:szCs w:val="23"/>
          <w:shd w:val="clear" w:color="auto" w:fill="FFFFFF"/>
        </w:rPr>
        <w:t xml:space="preserve"> ООО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xml:space="preserve"> – 24» в акте выполненных работ от --.--.---- г., наличие которых не указано в акте приема-передачи от --.--.---- г</w:t>
      </w:r>
      <w:proofErr w:type="gramStart"/>
      <w:r>
        <w:rPr>
          <w:rFonts w:ascii="Arial" w:hAnsi="Arial" w:cs="Arial"/>
          <w:color w:val="000000"/>
          <w:sz w:val="23"/>
          <w:szCs w:val="23"/>
          <w:shd w:val="clear" w:color="auto" w:fill="FFFFFF"/>
        </w:rPr>
        <w:t xml:space="preserve">..( </w:t>
      </w:r>
      <w:proofErr w:type="spellStart"/>
      <w:proofErr w:type="gramEnd"/>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120).</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Вышеперечисленные повреждения в акте диагностики ООО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и их наличие не были доведены до сведения истца, а указанное повреждение жгута проводов двигателя в моторном отсеке, возникшие в результате неквалифицированного ремонта, трещины изоляции и рекомендации о невозможности эксплуатации транспортного средства во избежание воспламенения вследствие замыкания проводов, позволяет суду сделать вывод, что истцу был продан товар, который не отвечает требованиям безопасности жизни</w:t>
      </w:r>
      <w:proofErr w:type="gramEnd"/>
      <w:r>
        <w:rPr>
          <w:rFonts w:ascii="Arial" w:hAnsi="Arial" w:cs="Arial"/>
          <w:color w:val="000000"/>
          <w:sz w:val="23"/>
          <w:szCs w:val="23"/>
          <w:shd w:val="clear" w:color="auto" w:fill="FFFFFF"/>
        </w:rPr>
        <w:t xml:space="preserve"> и здоровья человека.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частям 1, 4 статьи </w:t>
      </w:r>
      <w:hyperlink r:id="rId11" w:anchor="gNdox5GLLiUK" w:tgtFrame="_blank" w:tooltip="Закон РФ от 07.02.1992 N 2300-1 &gt; (ред. от 24.04.2020) &gt; &quot;О защите прав потребителей&quot; &gt;  Глава I. Общие положения &gt; Статья 7. Право потребителя на безопасность товара (работы, услуги)"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то, чтобы товар при обычных условиях его использования, хранения, транспортировки и утилизации был безопасен для жизни, здоровья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окружающей среды, а также не причинял вред имуществу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Требования, которые должны обеспечивать безопасность товара для жизни и здоровья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окружающей среды, а также предотвращение причинения вреда имуществу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являются обязательными и устанавливаются законом или в установленном им порядке.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на товары законом или в установленном им порядке установлены обязательные требования, обеспечивающие их безопасность для жизни, здоровья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окружающей среды и предотвращение причинения вреда имуществу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соответствие товаров указанным требованиям подлежит обязательному подтверждению в порядке, предусмотренном законом и иными правовыми актами.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доводы представителя ответчика о том, что в соответствии с пунктом 5.5 договора купли-продажи покупатель был предупрежден о возможном наличии в автомобиле недостатков, перечисленных в вышеуказанном пункте договора и возникших в результате эксплуатационного износа, не являются достаточным основанием для отказа в иске, по выводу суда, до покупателя должна быть доведена полная информация о наличии технических повреждений и в конкретной</w:t>
      </w:r>
      <w:proofErr w:type="gramEnd"/>
      <w:r>
        <w:rPr>
          <w:rFonts w:ascii="Arial" w:hAnsi="Arial" w:cs="Arial"/>
          <w:color w:val="000000"/>
          <w:sz w:val="23"/>
          <w:szCs w:val="23"/>
          <w:shd w:val="clear" w:color="auto" w:fill="FFFFFF"/>
        </w:rPr>
        <w:t xml:space="preserve">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исходя из пункта 2.1.1 договора продавец обязан был осуществить действия по проверке работоспособности транспортного средства и при проведении диагностики надлежащим образом, вышеуказанные повреждения в акте диагностик</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были бы установлены и доведены до сведения покупателя.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Вместе с тем, ответчиком не предоставлены доказательства о проведении конкретных действий по проверке работоспособности транспортного средства.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Удовлетворяя исковые требования истца о расторжении договора купли-продажи автомобиля, суд исходит из того обстоятельства, что имеющиеся у автомобиля недостатки возникли до момента его передачи истцу и не были оговорены ответчиком при заключении договора купли-продажи.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То обстоятельство, что данные недостатки являются устранимыми, правового значения для рассмотрения заявленных истцом требований не имеют, поскольку </w:t>
      </w:r>
      <w:r>
        <w:rPr>
          <w:rFonts w:ascii="Arial" w:hAnsi="Arial" w:cs="Arial"/>
          <w:color w:val="000000"/>
          <w:sz w:val="23"/>
          <w:szCs w:val="23"/>
          <w:shd w:val="clear" w:color="auto" w:fill="FFFFFF"/>
        </w:rPr>
        <w:lastRenderedPageBreak/>
        <w:t>требование о расторжении договора купли-продажи и возврате уплаченных за товар денежных средств было предъявлено истцом ответчику в течение 15-ти дней со дня передачи ему товара, что в соответствии с абзацем 8 п. 1 ст. </w:t>
      </w:r>
      <w:hyperlink r:id="rId12" w:anchor="PVHp51g3HjUJ"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8859A8"/>
            <w:sz w:val="23"/>
            <w:szCs w:val="23"/>
            <w:bdr w:val="none" w:sz="0" w:space="0" w:color="auto" w:frame="1"/>
          </w:rPr>
          <w:t>18</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дает ему</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отказ от технически сложного товара вне зависимости от того, насколько существенны обнаруженные в нем недостатки.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Для приобретения транспортного средства истцом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А.Г. был заключен кредитный договор по кредитному договору «Автоэкспресс» за №-- --.--.---- г., по условиям которого, сумма кредита составила 559 347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пунктами 11, 17 Индивидуальных условий кредитного договора кредит в сумме 440 430 рублей был выдан для оплаты части стоимости автомобиля, сумма первоначального взноса, оплаченного истцом самостоятельно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составила 120 000 рублей.</w:t>
      </w:r>
    </w:p>
    <w:p w:rsidR="001A7E7C" w:rsidRDefault="001A7E7C" w:rsidP="001A7E7C">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Кредит истцу был выдан с передачей в залог приобретаемого транспортного средства, в настоящее время задолженность перед банком истцом не погашена.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судебного заседания 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А.Г. суду пояснил, что он продолжает оплачивать ежемесячные платежи по кредитному договору, согласно графика платежей, платеж от --.--.---- г. им погашен.</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Исходя из предоставленного графика платежей остаток основного долга после оплаты очередного платежа на --.--.---- г. составляет 508 510 рублей 36 копеек, которая является суммой задолженности истца перед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предоставленной справк</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132) на --.--.---- г. сумма задолженности по основному долгу составляет 534 711 рублей 98 копеек, проценты по договору в сумме 3 823 рубля 56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1 пункта 4.5 Общих условий договора предоставления кредита под залог транспортного средства по кредитному продукту «Автоэкспресс» допускается внесение денежных сре</w:t>
      </w:r>
      <w:proofErr w:type="gramStart"/>
      <w:r>
        <w:rPr>
          <w:rFonts w:ascii="Arial" w:hAnsi="Arial" w:cs="Arial"/>
          <w:color w:val="000000"/>
          <w:sz w:val="23"/>
          <w:szCs w:val="23"/>
          <w:shd w:val="clear" w:color="auto" w:fill="FFFFFF"/>
        </w:rPr>
        <w:t>дств в ц</w:t>
      </w:r>
      <w:proofErr w:type="gramEnd"/>
      <w:r>
        <w:rPr>
          <w:rFonts w:ascii="Arial" w:hAnsi="Arial" w:cs="Arial"/>
          <w:color w:val="000000"/>
          <w:sz w:val="23"/>
          <w:szCs w:val="23"/>
          <w:shd w:val="clear" w:color="auto" w:fill="FFFFFF"/>
        </w:rPr>
        <w:t xml:space="preserve">елях погашения кредита третьими лицами за непосредственного заемщика: Банк обязан принять </w:t>
      </w:r>
      <w:proofErr w:type="gramStart"/>
      <w:r>
        <w:rPr>
          <w:rFonts w:ascii="Arial" w:hAnsi="Arial" w:cs="Arial"/>
          <w:color w:val="000000"/>
          <w:sz w:val="23"/>
          <w:szCs w:val="23"/>
          <w:shd w:val="clear" w:color="auto" w:fill="FFFFFF"/>
        </w:rPr>
        <w:t>исполнение</w:t>
      </w:r>
      <w:proofErr w:type="gramEnd"/>
      <w:r>
        <w:rPr>
          <w:rFonts w:ascii="Arial" w:hAnsi="Arial" w:cs="Arial"/>
          <w:color w:val="000000"/>
          <w:sz w:val="23"/>
          <w:szCs w:val="23"/>
          <w:shd w:val="clear" w:color="auto" w:fill="FFFFFF"/>
        </w:rPr>
        <w:t xml:space="preserve"> предложенное за заемщика третьим лицом, если исполнение обязательства возложено заемщиком на указанное лицо.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при расторжении договора купли-продажи транспортного средства, приобретенного за счет кредитных средств, остаток основного долга после оплаты очередного платежа на --.--.---- г. подлежит взысканию с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сумме 508 510 рублей 36 копеек, поскольку данные денежные средства истцу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А.Г. не принадлежат.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Ответчиком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счет оплаты стоимости автомобиля было получено от истца 120 000 рублей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было перечислено 440 430 рублей, таким </w:t>
      </w:r>
      <w:proofErr w:type="gramStart"/>
      <w:r>
        <w:rPr>
          <w:rFonts w:ascii="Arial" w:hAnsi="Arial" w:cs="Arial"/>
          <w:color w:val="000000"/>
          <w:sz w:val="23"/>
          <w:szCs w:val="23"/>
          <w:shd w:val="clear" w:color="auto" w:fill="FFFFFF"/>
        </w:rPr>
        <w:t>образом</w:t>
      </w:r>
      <w:proofErr w:type="gramEnd"/>
      <w:r>
        <w:rPr>
          <w:rFonts w:ascii="Arial" w:hAnsi="Arial" w:cs="Arial"/>
          <w:color w:val="000000"/>
          <w:sz w:val="23"/>
          <w:szCs w:val="23"/>
          <w:shd w:val="clear" w:color="auto" w:fill="FFFFFF"/>
        </w:rPr>
        <w:t xml:space="preserve">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счет оплаты стоимости транспортного средства было получено 560 430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расторжении договора купли-продажи транспортного средства в пользу истца подлежат взысканию денежные средства в сумме 39919 рублей 64 копейки, исходя из следующего расчета: 548 430 – 508 510. 36 = 51 919 рублей 64 копейки.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ходе судебного разбирательства было установлено, что истцом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ым А.Г. предоставлен суду договор купли-продажи с использованием кредитных средств за </w:t>
      </w:r>
      <w:r>
        <w:rPr>
          <w:rFonts w:ascii="Arial" w:hAnsi="Arial" w:cs="Arial"/>
          <w:color w:val="000000"/>
          <w:sz w:val="23"/>
          <w:szCs w:val="23"/>
          <w:shd w:val="clear" w:color="auto" w:fill="FFFFFF"/>
        </w:rPr>
        <w:lastRenderedPageBreak/>
        <w:t>№-- от --.--.---- г., пунктом 3.1 которого установлена общая стоимость товара в размере 548 430 рублей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15 – 21), тогда как из содержания аналогичного договора, предоставленного по требованию суда,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84 -87) общая стоимость товара, указанная в пункте 3.1</w:t>
      </w:r>
      <w:proofErr w:type="gramEnd"/>
      <w:r>
        <w:rPr>
          <w:rFonts w:ascii="Arial" w:hAnsi="Arial" w:cs="Arial"/>
          <w:color w:val="000000"/>
          <w:sz w:val="23"/>
          <w:szCs w:val="23"/>
          <w:shd w:val="clear" w:color="auto" w:fill="FFFFFF"/>
        </w:rPr>
        <w:t xml:space="preserve">, составляет 560 430 рублей, истцу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у А.Г. ответчиком был выдан счет </w:t>
      </w:r>
      <w:proofErr w:type="gramStart"/>
      <w:r>
        <w:rPr>
          <w:rFonts w:ascii="Arial" w:hAnsi="Arial" w:cs="Arial"/>
          <w:color w:val="000000"/>
          <w:sz w:val="23"/>
          <w:szCs w:val="23"/>
          <w:shd w:val="clear" w:color="auto" w:fill="FFFFFF"/>
        </w:rPr>
        <w:t>за</w:t>
      </w:r>
      <w:proofErr w:type="gramEnd"/>
      <w:r>
        <w:rPr>
          <w:rFonts w:ascii="Arial" w:hAnsi="Arial" w:cs="Arial"/>
          <w:color w:val="000000"/>
          <w:sz w:val="23"/>
          <w:szCs w:val="23"/>
          <w:shd w:val="clear" w:color="auto" w:fill="FFFFFF"/>
        </w:rPr>
        <w:t xml:space="preserve"> №-- от --.--.---- г. </w:t>
      </w:r>
      <w:proofErr w:type="gramStart"/>
      <w:r>
        <w:rPr>
          <w:rFonts w:ascii="Arial" w:hAnsi="Arial" w:cs="Arial"/>
          <w:color w:val="000000"/>
          <w:sz w:val="23"/>
          <w:szCs w:val="23"/>
          <w:shd w:val="clear" w:color="auto" w:fill="FFFFFF"/>
        </w:rPr>
        <w:t>на</w:t>
      </w:r>
      <w:proofErr w:type="gramEnd"/>
      <w:r>
        <w:rPr>
          <w:rFonts w:ascii="Arial" w:hAnsi="Arial" w:cs="Arial"/>
          <w:color w:val="000000"/>
          <w:sz w:val="23"/>
          <w:szCs w:val="23"/>
          <w:shd w:val="clear" w:color="auto" w:fill="FFFFFF"/>
        </w:rPr>
        <w:t xml:space="preserve"> оплату стоимости автомобиля в размере 440430 рублей и 120 000 рублей было оплачено истцом по квитанции непосредственно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виде первоначального взноса.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13" w:anchor="BBK0MVHME1gp" w:tgtFrame="_blank" w:tooltip="Закон РФ от 07.02.1992 N 2300-1 &gt; (ред. от 24.04.2020) &gt; &quot;О защите прав потребителей&quot; &gt;  Глава I. Общие положения &gt; Статья 10. Информация о товарах (работах, услугах)"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изготовитель (исполнитель, продавец) обязан своевременно предоставлять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 xml:space="preserve">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w:t>
      </w:r>
      <w:proofErr w:type="gramStart"/>
      <w:r>
        <w:rPr>
          <w:rFonts w:ascii="Arial" w:hAnsi="Arial" w:cs="Arial"/>
          <w:color w:val="000000"/>
          <w:sz w:val="23"/>
          <w:szCs w:val="23"/>
          <w:shd w:val="clear" w:color="auto" w:fill="FFFFFF"/>
        </w:rPr>
        <w:t>содержать</w:t>
      </w:r>
      <w:proofErr w:type="gramEnd"/>
      <w:r>
        <w:rPr>
          <w:rFonts w:ascii="Arial" w:hAnsi="Arial" w:cs="Arial"/>
          <w:color w:val="000000"/>
          <w:sz w:val="23"/>
          <w:szCs w:val="23"/>
          <w:shd w:val="clear" w:color="auto" w:fill="FFFFFF"/>
        </w:rPr>
        <w:t xml:space="preserve"> в том числе цену в рублях и условия приобретения товаров (работ, услуг) (абзац четвертый пункта 2 статьи </w:t>
      </w:r>
      <w:hyperlink r:id="rId14" w:anchor="BBK0MVHME1gp" w:tgtFrame="_blank" w:tooltip="Закон РФ от 07.02.1992 N 2300-1 &gt; (ред. от 24.04.2020) &gt; &quot;О защите прав потребителей&quot; &gt;  Глава I. Общие положения &gt; Статья 10. Информация о товарах (работах, услугах)"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предоставленных доказательств истцу была предоставлена недостоверная информация о стоимости товара, что в соответствии со пунктом 1 статьи </w:t>
      </w:r>
      <w:hyperlink r:id="rId15" w:anchor="ct9GOF4bKp1B" w:tgtFrame="_blank" w:tooltip="Закон РФ от 07.02.1992 N 2300-1 &gt; (ред. от 24.04.2020) &gt; &quot;О защите прав потребителей&quot; &gt;  Глава I. Общие положения &gt; Статья 12. Ответственность изготовителя (исполнителя, продавца, владельца агрегатора) за ненадлежащую информацию о товаре (работе, услуге)"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потребителя </w:t>
      </w:r>
      <w:r>
        <w:rPr>
          <w:rFonts w:ascii="Arial" w:hAnsi="Arial" w:cs="Arial"/>
          <w:color w:val="000000"/>
          <w:sz w:val="23"/>
          <w:szCs w:val="23"/>
          <w:shd w:val="clear" w:color="auto" w:fill="FFFFFF"/>
        </w:rPr>
        <w:t>» является одним из основанием для удовлетворения требований истца о расторжении договора купл</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продажи транспортного средства с использованием кредитных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судебного заседания 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А.Г. и его представитель при увеличении исковых требований настаивали о стоимости автомобиля по договору купли-продажи в размере 548430 рублей, в связи с данными обстоятельствами судом определен размер денежной суммы подлежащей взысканию при расторжении договора купли-продажи в пользу истца с вышеуказанной стоимости автомобиля.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6 ст. </w:t>
      </w:r>
      <w:hyperlink r:id="rId16" w:anchor="AewSsc7TPAQB"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24. Расчеты с потребителем в случае приобретения им товара ненадлежащего качества" w:history="1">
        <w:r>
          <w:rPr>
            <w:rStyle w:val="a3"/>
            <w:rFonts w:ascii="Arial" w:hAnsi="Arial" w:cs="Arial"/>
            <w:color w:val="8859A8"/>
            <w:sz w:val="23"/>
            <w:szCs w:val="23"/>
            <w:bdr w:val="none" w:sz="0" w:space="0" w:color="auto" w:frame="1"/>
          </w:rPr>
          <w:t>24</w:t>
        </w:r>
      </w:hyperlink>
      <w:r>
        <w:rPr>
          <w:rFonts w:ascii="Arial" w:hAnsi="Arial" w:cs="Arial"/>
          <w:color w:val="000000"/>
          <w:sz w:val="23"/>
          <w:szCs w:val="23"/>
          <w:shd w:val="clear" w:color="auto" w:fill="FFFFFF"/>
        </w:rPr>
        <w:t> Закона РФ N 2300-</w:t>
      </w:r>
      <w:hyperlink r:id="rId17" w:anchor="Lxg93orsmfHH" w:tgtFrame="_blank" w:tooltip="Закон РФ от 07.02.1992 N 2300-1 &gt; (ред. от 24.04.2020) &gt; &quot;О защите прав потребителей&quot; &gt;  Глава I. Общие положения &gt; Статья 1. Правовое регулирование отношений в области защиты прав потребителей"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от 07.02.1992 года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в случае возврата товара ненадлежащего качества, приобретенного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за счет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продавец обязан возвратить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уплаченную за товар денежную сумму, а также возместить уплаченные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проценты и иные платежи по договору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специальной нормой предусмотрено </w:t>
      </w:r>
      <w:r>
        <w:rPr>
          <w:rStyle w:val="snippetequal"/>
          <w:rFonts w:ascii="Arial" w:hAnsi="Arial" w:cs="Arial"/>
          <w:b/>
          <w:bCs/>
          <w:color w:val="333333"/>
          <w:sz w:val="23"/>
          <w:szCs w:val="23"/>
          <w:bdr w:val="none" w:sz="0" w:space="0" w:color="auto" w:frame="1"/>
        </w:rPr>
        <w:t>право потребителя </w:t>
      </w:r>
      <w:r>
        <w:rPr>
          <w:rFonts w:ascii="Arial" w:hAnsi="Arial" w:cs="Arial"/>
          <w:color w:val="000000"/>
          <w:sz w:val="23"/>
          <w:szCs w:val="23"/>
          <w:shd w:val="clear" w:color="auto" w:fill="FFFFFF"/>
        </w:rPr>
        <w:t>на возмещение ему убытков в виде уплаченных по договору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процентов.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 г.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А.Г. заключен договор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по кредитному продукту «Автоэкспресс» </w:t>
      </w:r>
      <w:proofErr w:type="gramStart"/>
      <w:r>
        <w:rPr>
          <w:rFonts w:ascii="Arial" w:hAnsi="Arial" w:cs="Arial"/>
          <w:color w:val="000000"/>
          <w:sz w:val="23"/>
          <w:szCs w:val="23"/>
          <w:shd w:val="clear" w:color="auto" w:fill="FFFFFF"/>
        </w:rPr>
        <w:t>за</w:t>
      </w:r>
      <w:proofErr w:type="gramEnd"/>
      <w:r>
        <w:rPr>
          <w:rFonts w:ascii="Arial" w:hAnsi="Arial" w:cs="Arial"/>
          <w:color w:val="000000"/>
          <w:sz w:val="23"/>
          <w:szCs w:val="23"/>
          <w:shd w:val="clear" w:color="auto" w:fill="FFFFFF"/>
        </w:rPr>
        <w:t xml:space="preserve"> №-- от --.--.---- г. </w:t>
      </w:r>
      <w:proofErr w:type="gramStart"/>
      <w:r>
        <w:rPr>
          <w:rFonts w:ascii="Arial" w:hAnsi="Arial" w:cs="Arial"/>
          <w:color w:val="000000"/>
          <w:sz w:val="23"/>
          <w:szCs w:val="23"/>
          <w:shd w:val="clear" w:color="auto" w:fill="FFFFFF"/>
        </w:rPr>
        <w:t>на</w:t>
      </w:r>
      <w:proofErr w:type="gramEnd"/>
      <w:r>
        <w:rPr>
          <w:rFonts w:ascii="Arial" w:hAnsi="Arial" w:cs="Arial"/>
          <w:color w:val="000000"/>
          <w:sz w:val="23"/>
          <w:szCs w:val="23"/>
          <w:shd w:val="clear" w:color="auto" w:fill="FFFFFF"/>
        </w:rPr>
        <w:t xml:space="preserve"> сумме 559347 рублей под 18.191% годовых с датой погашения кредита --.--.---- г. включительно.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индивидуальным условиям кредит был предоставлен на оплату автомобиля и носит целевой характер.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Установлено, что истцом за период с --.--.---- г. по --.--.---- г. выплачено процентов по кредитному договору в сумме 76 711 рублей 36 копеек.</w:t>
      </w:r>
    </w:p>
    <w:p w:rsidR="001A7E7C" w:rsidRDefault="001A7E7C" w:rsidP="001A7E7C">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shd w:val="clear" w:color="auto" w:fill="FFFFFF"/>
        </w:rPr>
        <w:t>Выплаченные истцом по кредитному обязательству проценты за пользование кредитом в указанном размере являются неполученными доходами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уплаченными в связи с продажей товара ненадлежащего качества неосновательно, а, следовательно, требования об их возмещении являются обоснованными.</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На основании статьи </w:t>
      </w:r>
      <w:hyperlink r:id="rId18"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45 постановления Пленума Верховного Суда Российской Федерации от 28 июня 2012 г. N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ответчик нарушил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 чем причинил истцу моральный вред, наличие вины в действиях (бездействии) ответчика подтверждается материалами дела.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определении размера компенсации морального вреда суд, исходя из положений 151 Гражданского кодекса Российской Федерации, с учетом разъяснений, содержащихся в Постановлении Пленума Верховного Суда Российской Федерации от 20 декабря 1994 года N 10 "Некоторые вопросы применения законодательства о компенсации морального вреда", устанавливающих критерии, которыми в первую очередь должен руководствоваться суд при определении размера компенсации морального вреда, принимает во внимание характер</w:t>
      </w:r>
      <w:proofErr w:type="gramEnd"/>
      <w:r>
        <w:rPr>
          <w:rFonts w:ascii="Arial" w:hAnsi="Arial" w:cs="Arial"/>
          <w:color w:val="000000"/>
          <w:sz w:val="23"/>
          <w:szCs w:val="23"/>
          <w:shd w:val="clear" w:color="auto" w:fill="FFFFFF"/>
        </w:rPr>
        <w:t xml:space="preserve"> произошедшего события, с учетом требований разумности и справедливости, характера нравственных и физических страданий, приходит к выводу о взыскании компенсации морального вреда в размере 3000 рублей, частично удовлетворив заявленные требования в указанной части.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истцом была вручена ответчику претензия, в удовлетворении которой --.--.---- г. ему было отказано.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статьей </w:t>
      </w:r>
      <w:hyperlink r:id="rId19" w:anchor="WJNovejKAkxg"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22. Сроки удовлетворения отдельных требований потребителя" w:history="1">
        <w:r>
          <w:rPr>
            <w:rStyle w:val="a3"/>
            <w:rFonts w:ascii="Arial" w:hAnsi="Arial" w:cs="Arial"/>
            <w:color w:val="8859A8"/>
            <w:sz w:val="23"/>
            <w:szCs w:val="23"/>
            <w:bdr w:val="none" w:sz="0" w:space="0" w:color="auto" w:frame="1"/>
          </w:rPr>
          <w:t>22</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соразмерном уменьшении покупной цены товара, возмещении расходов на исправление недостатков товара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 возврате уплаченной за товар денежной суммы, а также требование о возмещении убытков,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w:t>
      </w:r>
      <w:proofErr w:type="gramEnd"/>
      <w:r>
        <w:rPr>
          <w:rFonts w:ascii="Arial" w:hAnsi="Arial" w:cs="Arial"/>
          <w:color w:val="000000"/>
          <w:sz w:val="23"/>
          <w:szCs w:val="23"/>
          <w:shd w:val="clear" w:color="auto" w:fill="FFFFFF"/>
        </w:rPr>
        <w:t xml:space="preserve"> уполномоченным индивидуальным предпринимателем, импортером) в течение десяти дней со дня предъявления соответствующего 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Ответственность за нарушение указанного срока установлена статьей 23 данного Закона в виде уплаты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за каждый день просрочки неустойки (пени) в размере одного процента от цены товара.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Расчет размера неустойки, подлежащей взысканию с ответчика в пользу истца, за период с --.--.---- г. по --.--.---- г. составляет в размере 1 473 930 рублей 90 копеек (560430 рублей стоимость автомобиля x 1% x 263 дня), согласно предоставленного расчета истец просит взыскать неустойку в сумме 548 430 рублей за период с --.--.---- </w:t>
      </w:r>
      <w:r>
        <w:rPr>
          <w:rFonts w:ascii="Arial" w:hAnsi="Arial" w:cs="Arial"/>
          <w:color w:val="000000"/>
          <w:sz w:val="23"/>
          <w:szCs w:val="23"/>
          <w:shd w:val="clear" w:color="auto" w:fill="FFFFFF"/>
        </w:rPr>
        <w:lastRenderedPageBreak/>
        <w:t>г. по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6 статьи </w:t>
      </w:r>
      <w:hyperlink r:id="rId20"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w:t>
      </w:r>
      <w:proofErr w:type="gramEnd"/>
      <w:r>
        <w:rPr>
          <w:rStyle w:val="snippetequal"/>
          <w:rFonts w:ascii="Arial" w:hAnsi="Arial" w:cs="Arial"/>
          <w:b/>
          <w:bCs/>
          <w:color w:val="333333"/>
          <w:sz w:val="23"/>
          <w:szCs w:val="23"/>
          <w:bdr w:val="none" w:sz="0" w:space="0" w:color="auto" w:frame="1"/>
        </w:rPr>
        <w:t>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2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w:t>
        </w:r>
      </w:hyperlink>
      <w:r>
        <w:rPr>
          <w:rFonts w:ascii="Arial" w:hAnsi="Arial" w:cs="Arial"/>
          <w:color w:val="000000"/>
          <w:sz w:val="23"/>
          <w:szCs w:val="23"/>
          <w:shd w:val="clear" w:color="auto" w:fill="FFFFFF"/>
        </w:rPr>
        <w:t>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2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если подлежащая уплате неустойка явно несоразмерна последствиям нарушения обязательства. Если обязательство нарушено лицом, осуществляющим предпринимательскую деятельность,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при условии заявления должника о таком уменьшении.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пункте 34 Постановления Пленума Верховного Суда Российской Федерации от 28 июня 2012 года N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применение статьи </w:t>
      </w:r>
      <w:hyperlink r:id="rId23"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по заявлению ответчика с обязательным указанием мотивов, по которым суд полагает, что</w:t>
      </w:r>
      <w:proofErr w:type="gramEnd"/>
      <w:r>
        <w:rPr>
          <w:rFonts w:ascii="Arial" w:hAnsi="Arial" w:cs="Arial"/>
          <w:color w:val="000000"/>
          <w:sz w:val="23"/>
          <w:szCs w:val="23"/>
          <w:shd w:val="clear" w:color="auto" w:fill="FFFFFF"/>
        </w:rPr>
        <w:t xml:space="preserve"> уменьшение размера неустойки является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Определении от 14.03.2001 N 80-О Конституционный Суд Российской Федерации указал, что гражданское законодательство предусматривает неустойку (штраф, пеню) в качестве способа обеспечения исполнения обязательств и меры имущественной ответственности за их неисполнение или ненадлежащее исполнение.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3 статьи </w:t>
      </w:r>
      <w:hyperlink r:id="rId24" w:anchor="6NlCTjEEWarB" w:tgtFrame="_blank" w:tooltip="Конституция &gt;  Раздел I &gt; Глава 2. Права и свободы человека и гражданина &gt; Статья 17" w:history="1">
        <w:r>
          <w:rPr>
            <w:rStyle w:val="a3"/>
            <w:rFonts w:ascii="Arial" w:hAnsi="Arial" w:cs="Arial"/>
            <w:color w:val="8859A8"/>
            <w:sz w:val="23"/>
            <w:szCs w:val="23"/>
            <w:bdr w:val="none" w:sz="0" w:space="0" w:color="auto" w:frame="1"/>
          </w:rPr>
          <w:t>17 Конституции</w:t>
        </w:r>
      </w:hyperlink>
      <w:r>
        <w:rPr>
          <w:rFonts w:ascii="Arial" w:hAnsi="Arial" w:cs="Arial"/>
          <w:color w:val="000000"/>
          <w:sz w:val="23"/>
          <w:szCs w:val="23"/>
          <w:shd w:val="clear" w:color="auto" w:fill="FFFFFF"/>
        </w:rPr>
        <w:t> Российской Федерации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Именно поэтому в пункте 1 статьи </w:t>
      </w:r>
      <w:hyperlink r:id="rId2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речь идет не о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штраф при применении части 6 статьи </w:t>
      </w:r>
      <w:hyperlink r:id="rId26"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является законной неустойкой, направлен на восстановление нарушенных ненадлежащим исполнением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его размер должен соответствовать последствиям нарушения обязательства, он может быть уменьшен в соответствии со статьей </w:t>
      </w:r>
      <w:hyperlink r:id="rId2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разрешении вопроса о взыскании с ответчика в пользу истца неустойки и штрафа, а впоследствии и применении к данным взыскиваемым суммам норм статьи </w:t>
      </w:r>
      <w:hyperlink r:id="rId2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Российской Федерации, судом принимается во </w:t>
      </w:r>
      <w:r>
        <w:rPr>
          <w:rFonts w:ascii="Arial" w:hAnsi="Arial" w:cs="Arial"/>
          <w:color w:val="000000"/>
          <w:sz w:val="23"/>
          <w:szCs w:val="23"/>
          <w:shd w:val="clear" w:color="auto" w:fill="FFFFFF"/>
        </w:rPr>
        <w:lastRenderedPageBreak/>
        <w:t xml:space="preserve">внимание ходатайство ответчика о снижении размера данных сумм, фактические обстоятельства дела, явная несоразмерность заявленных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 суммы неустойки и штрафа, отсутствие последствий у истца.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Применяя положения статьи </w:t>
      </w:r>
      <w:hyperlink r:id="rId2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суд снижает сумму неустойки</w:t>
      </w:r>
      <w:proofErr w:type="gramEnd"/>
      <w:r>
        <w:rPr>
          <w:rFonts w:ascii="Arial" w:hAnsi="Arial" w:cs="Arial"/>
          <w:color w:val="000000"/>
          <w:sz w:val="23"/>
          <w:szCs w:val="23"/>
          <w:shd w:val="clear" w:color="auto" w:fill="FFFFFF"/>
        </w:rPr>
        <w:t xml:space="preserve"> с 548 430 рублей до 50 000 рублей и размер штрафа с 345 070 рублей ( 560430 + 50000+ 76711+ 3000/2) до 100 000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положениями статьи </w:t>
      </w:r>
      <w:hyperlink r:id="rId30"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 ответчика в пользу Муниципального образования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 xml:space="preserve">подлежит взысканию государственная пошлина в сумме 10 251 рубль 41 копейка от </w:t>
      </w:r>
      <w:proofErr w:type="gramStart"/>
      <w:r>
        <w:rPr>
          <w:rFonts w:ascii="Arial" w:hAnsi="Arial" w:cs="Arial"/>
          <w:color w:val="000000"/>
          <w:sz w:val="23"/>
          <w:szCs w:val="23"/>
          <w:shd w:val="clear" w:color="auto" w:fill="FFFFFF"/>
        </w:rPr>
        <w:t>уплаты</w:t>
      </w:r>
      <w:proofErr w:type="gramEnd"/>
      <w:r>
        <w:rPr>
          <w:rFonts w:ascii="Arial" w:hAnsi="Arial" w:cs="Arial"/>
          <w:color w:val="000000"/>
          <w:sz w:val="23"/>
          <w:szCs w:val="23"/>
          <w:shd w:val="clear" w:color="auto" w:fill="FFFFFF"/>
        </w:rPr>
        <w:t xml:space="preserve"> которой истец освобожден, в соответствии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вышеизложенного и 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3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 – </w:t>
      </w:r>
      <w:hyperlink r:id="rId32"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1A7E7C" w:rsidRDefault="001A7E7C" w:rsidP="001A7E7C">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1B5D40" w:rsidRPr="001F2E87" w:rsidRDefault="001A7E7C" w:rsidP="001A7E7C">
      <w:r>
        <w:rPr>
          <w:rFonts w:ascii="Arial" w:hAnsi="Arial" w:cs="Arial"/>
          <w:color w:val="000000"/>
          <w:sz w:val="23"/>
          <w:szCs w:val="23"/>
          <w:shd w:val="clear" w:color="auto" w:fill="FFFFFF"/>
        </w:rPr>
        <w:t>Расторгнуть договор купли-продажи с использованием кредитных средств за №-- от --.--.---- г., заключенный между обществом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ФИО5</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денежные средства в сумме остатка основного долга после очередного платежа в размере 508 510 рублей 36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shd w:val="clear" w:color="auto" w:fill="FFFFFF"/>
        </w:rPr>
        <w:t xml:space="preserve"> оплаченные денежные средства в сумме 39 919 рублей 64 копейки, неустойку в сумме 50 000 рублей, убытки в сумме 76 711 рублей 36 копеек, компенсацию морального вреда в сумме 3 000 рублей и штраф в сумме 100 000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соответствующий бюджет МО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в сумме 10 251 рубль 41 копейка.</w:t>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в апелляционном порядке в Верховный суд Республики Татарстан </w:t>
      </w:r>
      <w:proofErr w:type="gramStart"/>
      <w:r>
        <w:rPr>
          <w:rFonts w:ascii="Arial" w:hAnsi="Arial" w:cs="Arial"/>
          <w:color w:val="000000"/>
          <w:sz w:val="23"/>
          <w:szCs w:val="23"/>
          <w:shd w:val="clear" w:color="auto" w:fill="FFFFFF"/>
        </w:rPr>
        <w:t>через</w:t>
      </w:r>
      <w:proofErr w:type="gramEnd"/>
      <w:r>
        <w:rPr>
          <w:rFonts w:ascii="Arial" w:hAnsi="Arial" w:cs="Arial"/>
          <w:color w:val="000000"/>
          <w:sz w:val="23"/>
          <w:szCs w:val="23"/>
          <w:shd w:val="clear" w:color="auto" w:fill="FFFFFF"/>
        </w:rPr>
        <w:t xml:space="preserve"> Ново – </w:t>
      </w:r>
      <w:proofErr w:type="gramStart"/>
      <w:r>
        <w:rPr>
          <w:rFonts w:ascii="Arial" w:hAnsi="Arial" w:cs="Arial"/>
          <w:color w:val="000000"/>
          <w:sz w:val="23"/>
          <w:szCs w:val="23"/>
          <w:shd w:val="clear" w:color="auto" w:fill="FFFFFF"/>
        </w:rPr>
        <w:t>Савиновский</w:t>
      </w:r>
      <w:proofErr w:type="gramEnd"/>
      <w:r>
        <w:rPr>
          <w:rFonts w:ascii="Arial" w:hAnsi="Arial" w:cs="Arial"/>
          <w:color w:val="000000"/>
          <w:sz w:val="23"/>
          <w:szCs w:val="23"/>
          <w:shd w:val="clear" w:color="auto" w:fill="FFFFFF"/>
        </w:rPr>
        <w:t xml:space="preserve"> районный суд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Республики Татарстан в течени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одного месяца со дня принятия его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подпись </w:t>
      </w:r>
      <w:proofErr w:type="spellStart"/>
      <w:r>
        <w:rPr>
          <w:rFonts w:ascii="Arial" w:hAnsi="Arial" w:cs="Arial"/>
          <w:color w:val="000000"/>
          <w:sz w:val="23"/>
          <w:szCs w:val="23"/>
          <w:shd w:val="clear" w:color="auto" w:fill="FFFFFF"/>
        </w:rPr>
        <w:t>В.А.Исмагилова</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A7E7C"/>
    <w:rsid w:val="001B5D40"/>
    <w:rsid w:val="001F2E87"/>
    <w:rsid w:val="003E7FC3"/>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1A7E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1A7E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 w:id="1950962847">
      <w:bodyDiv w:val="1"/>
      <w:marLeft w:val="0"/>
      <w:marRight w:val="0"/>
      <w:marTop w:val="0"/>
      <w:marBottom w:val="0"/>
      <w:divBdr>
        <w:top w:val="none" w:sz="0" w:space="0" w:color="auto"/>
        <w:left w:val="none" w:sz="0" w:space="0" w:color="auto"/>
        <w:bottom w:val="none" w:sz="0" w:space="0" w:color="auto"/>
        <w:right w:val="none" w:sz="0" w:space="0" w:color="auto"/>
      </w:divBdr>
      <w:divsChild>
        <w:div w:id="1931155545">
          <w:marLeft w:val="0"/>
          <w:marRight w:val="0"/>
          <w:marTop w:val="300"/>
          <w:marBottom w:val="300"/>
          <w:divBdr>
            <w:top w:val="none" w:sz="0" w:space="0" w:color="auto"/>
            <w:left w:val="none" w:sz="0" w:space="0" w:color="auto"/>
            <w:bottom w:val="none" w:sz="0" w:space="0" w:color="auto"/>
            <w:right w:val="none" w:sz="0" w:space="0" w:color="auto"/>
          </w:divBdr>
          <w:divsChild>
            <w:div w:id="20441127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54765333">
          <w:marLeft w:val="0"/>
          <w:marRight w:val="0"/>
          <w:marTop w:val="300"/>
          <w:marBottom w:val="300"/>
          <w:divBdr>
            <w:top w:val="none" w:sz="0" w:space="0" w:color="auto"/>
            <w:left w:val="none" w:sz="0" w:space="0" w:color="auto"/>
            <w:bottom w:val="none" w:sz="0" w:space="0" w:color="auto"/>
            <w:right w:val="none" w:sz="0" w:space="0" w:color="auto"/>
          </w:divBdr>
          <w:divsChild>
            <w:div w:id="501314296">
              <w:marLeft w:val="0"/>
              <w:marRight w:val="0"/>
              <w:marTop w:val="0"/>
              <w:marBottom w:val="0"/>
              <w:divBdr>
                <w:top w:val="none" w:sz="0" w:space="0" w:color="auto"/>
                <w:left w:val="none" w:sz="0" w:space="0" w:color="auto"/>
                <w:bottom w:val="none" w:sz="0" w:space="0" w:color="auto"/>
                <w:right w:val="none" w:sz="0" w:space="0" w:color="auto"/>
              </w:divBdr>
            </w:div>
          </w:divsChild>
        </w:div>
        <w:div w:id="589043945">
          <w:marLeft w:val="0"/>
          <w:marRight w:val="0"/>
          <w:marTop w:val="300"/>
          <w:marBottom w:val="300"/>
          <w:divBdr>
            <w:top w:val="none" w:sz="0" w:space="0" w:color="auto"/>
            <w:left w:val="none" w:sz="0" w:space="0" w:color="auto"/>
            <w:bottom w:val="none" w:sz="0" w:space="0" w:color="auto"/>
            <w:right w:val="none" w:sz="0" w:space="0" w:color="auto"/>
          </w:divBdr>
          <w:divsChild>
            <w:div w:id="17678440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03308976">
          <w:marLeft w:val="0"/>
          <w:marRight w:val="0"/>
          <w:marTop w:val="300"/>
          <w:marBottom w:val="300"/>
          <w:divBdr>
            <w:top w:val="none" w:sz="0" w:space="0" w:color="auto"/>
            <w:left w:val="none" w:sz="0" w:space="0" w:color="auto"/>
            <w:bottom w:val="none" w:sz="0" w:space="0" w:color="auto"/>
            <w:right w:val="none" w:sz="0" w:space="0" w:color="auto"/>
          </w:divBdr>
          <w:divsChild>
            <w:div w:id="1060515713">
              <w:marLeft w:val="0"/>
              <w:marRight w:val="0"/>
              <w:marTop w:val="0"/>
              <w:marBottom w:val="0"/>
              <w:divBdr>
                <w:top w:val="none" w:sz="0" w:space="0" w:color="auto"/>
                <w:left w:val="none" w:sz="0" w:space="0" w:color="auto"/>
                <w:bottom w:val="none" w:sz="0" w:space="0" w:color="auto"/>
                <w:right w:val="none" w:sz="0" w:space="0" w:color="auto"/>
              </w:divBdr>
            </w:div>
          </w:divsChild>
        </w:div>
        <w:div w:id="1937246905">
          <w:marLeft w:val="0"/>
          <w:marRight w:val="0"/>
          <w:marTop w:val="300"/>
          <w:marBottom w:val="300"/>
          <w:divBdr>
            <w:top w:val="none" w:sz="0" w:space="0" w:color="auto"/>
            <w:left w:val="none" w:sz="0" w:space="0" w:color="auto"/>
            <w:bottom w:val="none" w:sz="0" w:space="0" w:color="auto"/>
            <w:right w:val="none" w:sz="0" w:space="0" w:color="auto"/>
          </w:divBdr>
          <w:divsChild>
            <w:div w:id="115883905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zakon-rf-ot-07021992-n-2300-1-o/"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3/ss-2_3/statia-330/" TargetMode="External"/><Relationship Id="rId34" Type="http://schemas.openxmlformats.org/officeDocument/2006/relationships/theme" Target="theme/theme1.xml"/><Relationship Id="rId7" Type="http://schemas.openxmlformats.org/officeDocument/2006/relationships/hyperlink" Target="https://sudact.ru/law/zakon-rf-ot-07021992-n-2300-1-o/"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k-rf-chast1/razdel-iii/podrazdel-1_1/glava-23/ss-2_3/statia-33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gk-rf-chast1/razdel-iii/podrazdel-1_1/glava-23/ss-2_3/statia-333/" TargetMode="External"/><Relationship Id="rId1" Type="http://schemas.openxmlformats.org/officeDocument/2006/relationships/styles" Target="styles.xml"/><Relationship Id="rId6" Type="http://schemas.openxmlformats.org/officeDocument/2006/relationships/hyperlink" Target="https://sudact.ru/law/zakon-rf-ot-07021992-n-2300-1-o/" TargetMode="External"/><Relationship Id="rId11" Type="http://schemas.openxmlformats.org/officeDocument/2006/relationships/hyperlink" Target="https://sudact.ru/law/zakon-rf-ot-07021992-n-2300-1-o/" TargetMode="External"/><Relationship Id="rId24" Type="http://schemas.openxmlformats.org/officeDocument/2006/relationships/hyperlink" Target="https://sudact.ru/law/konstitutsiia/" TargetMode="External"/><Relationship Id="rId32" Type="http://schemas.openxmlformats.org/officeDocument/2006/relationships/hyperlink" Target="https://sudact.ru/law/gpk-rf/razdel-ii/podrazdel-ii/glava-16/statia-198/" TargetMode="External"/><Relationship Id="rId5" Type="http://schemas.openxmlformats.org/officeDocument/2006/relationships/hyperlink" Target="https://sudact.ru/law/gk-rf-chast2/razdel-iv/glava-30/ss-1/statia-469/"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gk-rf-chast1/razdel-iii/podrazdel-1_1/glava-23/ss-2_3/statia-333/" TargetMode="External"/><Relationship Id="rId28" Type="http://schemas.openxmlformats.org/officeDocument/2006/relationships/hyperlink" Target="https://sudact.ru/law/gk-rf-chast1/razdel-iii/podrazdel-1_1/glava-23/ss-2_3/statia-333/" TargetMode="External"/><Relationship Id="rId10" Type="http://schemas.openxmlformats.org/officeDocument/2006/relationships/hyperlink" Target="https://sudact.ru/law/gpk-rf/razdel-i/glava-6/statia-56/" TargetMode="External"/><Relationship Id="rId19" Type="http://schemas.openxmlformats.org/officeDocument/2006/relationships/hyperlink" Target="https://sudact.ru/law/zakon-rf-ot-07021992-n-2300-1-o/" TargetMode="External"/><Relationship Id="rId31"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k-rf-chast1/razdel-iii/podrazdel-1_1/glava-23/ss-2_3/statia-333/" TargetMode="External"/><Relationship Id="rId27" Type="http://schemas.openxmlformats.org/officeDocument/2006/relationships/hyperlink" Target="https://sudact.ru/law/gk-rf-chast1/razdel-iii/podrazdel-1_1/glava-23/ss-2_3/statia-333/" TargetMode="External"/><Relationship Id="rId30" Type="http://schemas.openxmlformats.org/officeDocument/2006/relationships/hyperlink" Target="https://sudact.ru/law/gpk-rf/razdel-i/glava-7/stati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6378</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2020-10-13T06:31:00Z</dcterms:created>
  <dcterms:modified xsi:type="dcterms:W3CDTF">2020-10-13T06:31:00Z</dcterms:modified>
</cp:coreProperties>
</file>